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7" w:rsidRPr="00C90864" w:rsidRDefault="00841057" w:rsidP="00841057">
      <w:pPr>
        <w:spacing w:before="20"/>
        <w:jc w:val="center"/>
        <w:rPr>
          <w:b/>
          <w:bCs/>
          <w:szCs w:val="28"/>
        </w:rPr>
      </w:pPr>
      <w:r w:rsidRPr="00C90864">
        <w:rPr>
          <w:b/>
          <w:bCs/>
          <w:szCs w:val="28"/>
        </w:rPr>
        <w:t>График проведения всероссийских проверочных работ в 202</w:t>
      </w:r>
      <w:r>
        <w:rPr>
          <w:b/>
          <w:bCs/>
          <w:szCs w:val="28"/>
        </w:rPr>
        <w:t xml:space="preserve">3 </w:t>
      </w:r>
      <w:r w:rsidRPr="00C90864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 xml:space="preserve"> (весна)</w:t>
      </w:r>
    </w:p>
    <w:p w:rsidR="00841057" w:rsidRDefault="00841057" w:rsidP="00841057">
      <w:pPr>
        <w:spacing w:before="20"/>
        <w:jc w:val="center"/>
        <w:rPr>
          <w:b/>
          <w:bCs/>
          <w:szCs w:val="28"/>
        </w:rPr>
      </w:pPr>
      <w:r w:rsidRPr="00C90864">
        <w:rPr>
          <w:b/>
          <w:bCs/>
          <w:szCs w:val="28"/>
        </w:rPr>
        <w:t>В МКОУ «СОШ №1</w:t>
      </w:r>
      <w:r>
        <w:rPr>
          <w:b/>
          <w:bCs/>
          <w:szCs w:val="28"/>
        </w:rPr>
        <w:t xml:space="preserve"> им. Героя РФ гвардии старшего сержанта Игнатова В.Н.</w:t>
      </w:r>
      <w:r w:rsidRPr="00C90864">
        <w:rPr>
          <w:b/>
          <w:bCs/>
          <w:szCs w:val="28"/>
        </w:rPr>
        <w:t xml:space="preserve">» </w:t>
      </w:r>
    </w:p>
    <w:p w:rsidR="00841057" w:rsidRPr="00C90864" w:rsidRDefault="00841057" w:rsidP="00841057">
      <w:pPr>
        <w:spacing w:before="20"/>
        <w:jc w:val="center"/>
        <w:rPr>
          <w:b/>
          <w:bCs/>
          <w:szCs w:val="28"/>
        </w:rPr>
      </w:pPr>
      <w:r w:rsidRPr="00C90864">
        <w:rPr>
          <w:b/>
          <w:bCs/>
          <w:szCs w:val="28"/>
        </w:rPr>
        <w:t>г. Сосенский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250"/>
        <w:gridCol w:w="2694"/>
        <w:gridCol w:w="3260"/>
      </w:tblGrid>
      <w:tr w:rsidR="00841057" w:rsidRPr="007C6AF3" w:rsidTr="00162C47">
        <w:tc>
          <w:tcPr>
            <w:tcW w:w="3428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Наименование ОО</w:t>
            </w:r>
          </w:p>
        </w:tc>
        <w:tc>
          <w:tcPr>
            <w:tcW w:w="1250" w:type="dxa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 w:rsidRPr="007C6AF3">
              <w:t>Класс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Учебный предмет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 xml:space="preserve">Дата  и время 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проведения</w:t>
            </w:r>
          </w:p>
        </w:tc>
      </w:tr>
      <w:tr w:rsidR="00841057" w:rsidRPr="007C6AF3" w:rsidTr="00162C47">
        <w:tc>
          <w:tcPr>
            <w:tcW w:w="3428" w:type="dxa"/>
            <w:vMerge w:val="restart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 w:val="restart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Русский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04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  <w:p w:rsidR="00841057" w:rsidRPr="007C6AF3" w:rsidRDefault="00841057" w:rsidP="00162C47">
            <w:pPr>
              <w:spacing w:before="20"/>
              <w:jc w:val="center"/>
            </w:pPr>
            <w:r>
              <w:t>06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,2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Математика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12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Окружающий мир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20</w:t>
            </w:r>
            <w:r w:rsidRPr="007C6AF3">
              <w:t>.</w:t>
            </w:r>
            <w:r>
              <w:t>04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 w:val="restart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Русский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28.04.23, 2-3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Математика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05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,2-3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История</w:t>
            </w:r>
          </w:p>
        </w:tc>
        <w:tc>
          <w:tcPr>
            <w:tcW w:w="3260" w:type="dxa"/>
            <w:vAlign w:val="center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2</w:t>
            </w:r>
            <w:r>
              <w:t>0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Биология</w:t>
            </w:r>
          </w:p>
        </w:tc>
        <w:tc>
          <w:tcPr>
            <w:tcW w:w="3260" w:type="dxa"/>
            <w:vAlign w:val="center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13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 w:val="restart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Русский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31</w:t>
            </w:r>
            <w:r w:rsidRPr="007C6AF3">
              <w:t>.0</w:t>
            </w:r>
            <w:r>
              <w:t>3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Математика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17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</w:tc>
      </w:tr>
      <w:tr w:rsidR="00841057" w:rsidRPr="007C6AF3" w:rsidTr="00162C47">
        <w:trPr>
          <w:trHeight w:val="751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История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Обществознание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05</w:t>
            </w:r>
            <w:r w:rsidRPr="007C6AF3">
              <w:t>.</w:t>
            </w:r>
            <w:r>
              <w:t>04</w:t>
            </w:r>
            <w:r w:rsidRPr="007C6AF3">
              <w:t>.2</w:t>
            </w:r>
            <w:r>
              <w:t>3</w:t>
            </w:r>
            <w:r w:rsidRPr="007C6AF3">
              <w:t>, 2 урок</w:t>
            </w:r>
          </w:p>
        </w:tc>
      </w:tr>
      <w:tr w:rsidR="00841057" w:rsidRPr="007C6AF3" w:rsidTr="00162C47">
        <w:trPr>
          <w:trHeight w:val="587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Биология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География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1</w:t>
            </w:r>
            <w:r>
              <w:t>0</w:t>
            </w:r>
            <w:r w:rsidRPr="007C6AF3">
              <w:t>.</w:t>
            </w:r>
            <w:r>
              <w:t>04</w:t>
            </w:r>
            <w:r w:rsidRPr="007C6AF3">
              <w:t>.202</w:t>
            </w:r>
            <w:r>
              <w:t>3</w:t>
            </w:r>
            <w:r w:rsidRPr="007C6AF3">
              <w:t>,2 урок</w:t>
            </w:r>
          </w:p>
          <w:p w:rsidR="00841057" w:rsidRPr="007C6AF3" w:rsidRDefault="00841057" w:rsidP="00162C47">
            <w:pPr>
              <w:spacing w:before="20"/>
              <w:jc w:val="center"/>
            </w:pPr>
          </w:p>
        </w:tc>
      </w:tr>
      <w:tr w:rsidR="00841057" w:rsidRPr="007C6AF3" w:rsidTr="00162C47">
        <w:trPr>
          <w:trHeight w:val="576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По основе случайного выбора 2 предмета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 w:val="restart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Русский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 xml:space="preserve">19.04.23, 2-3 </w:t>
            </w:r>
            <w:proofErr w:type="spellStart"/>
            <w:r>
              <w:t>урое</w:t>
            </w:r>
            <w:proofErr w:type="spellEnd"/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Математика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2</w:t>
            </w:r>
            <w:r>
              <w:t>8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</w:tc>
      </w:tr>
      <w:tr w:rsidR="00841057" w:rsidRPr="007C6AF3" w:rsidTr="00162C47">
        <w:trPr>
          <w:trHeight w:val="751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История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Обществознание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География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25</w:t>
            </w:r>
            <w:r w:rsidRPr="007C6AF3">
              <w:t>.</w:t>
            </w:r>
            <w:r>
              <w:t>04</w:t>
            </w:r>
            <w:r w:rsidRPr="007C6AF3">
              <w:t>.2</w:t>
            </w:r>
            <w:r>
              <w:t>3</w:t>
            </w:r>
            <w:r w:rsidRPr="007C6AF3">
              <w:t>, 2</w:t>
            </w:r>
            <w:r>
              <w:t xml:space="preserve"> </w:t>
            </w:r>
            <w:r w:rsidRPr="007C6AF3">
              <w:t xml:space="preserve"> урок</w:t>
            </w:r>
          </w:p>
          <w:p w:rsidR="00841057" w:rsidRPr="007C6AF3" w:rsidRDefault="00841057" w:rsidP="00162C47">
            <w:pPr>
              <w:spacing w:before="20"/>
              <w:jc w:val="center"/>
            </w:pPr>
          </w:p>
        </w:tc>
      </w:tr>
      <w:tr w:rsidR="00841057" w:rsidRPr="007C6AF3" w:rsidTr="00162C47">
        <w:trPr>
          <w:trHeight w:val="650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Биология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Физика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30</w:t>
            </w:r>
            <w:r w:rsidRPr="007C6AF3">
              <w:t>.</w:t>
            </w:r>
            <w:r>
              <w:t>03</w:t>
            </w:r>
            <w:r w:rsidRPr="007C6AF3">
              <w:t>.2</w:t>
            </w:r>
            <w:r>
              <w:t>3</w:t>
            </w:r>
            <w:r w:rsidRPr="007C6AF3">
              <w:t>, 2</w:t>
            </w:r>
            <w:r>
              <w:t xml:space="preserve"> </w:t>
            </w:r>
            <w:r w:rsidRPr="007C6AF3">
              <w:t xml:space="preserve"> урок</w:t>
            </w:r>
          </w:p>
        </w:tc>
      </w:tr>
      <w:tr w:rsidR="00841057" w:rsidRPr="007C6AF3" w:rsidTr="00162C47">
        <w:trPr>
          <w:trHeight w:val="552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По основе случайного выбора 2 предмета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Английский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06</w:t>
            </w:r>
            <w:r w:rsidRPr="007C6AF3">
              <w:t>.0</w:t>
            </w:r>
            <w:r>
              <w:t>4</w:t>
            </w:r>
            <w:r w:rsidRPr="007C6AF3">
              <w:t xml:space="preserve">; </w:t>
            </w:r>
            <w:r>
              <w:t>11</w:t>
            </w:r>
            <w:r w:rsidRPr="007C6AF3">
              <w:t>.</w:t>
            </w:r>
            <w:r>
              <w:t>04</w:t>
            </w:r>
            <w:r w:rsidRPr="007C6AF3">
              <w:t>;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1</w:t>
            </w:r>
            <w:r>
              <w:t>3</w:t>
            </w:r>
            <w:r w:rsidRPr="007C6AF3">
              <w:t>.</w:t>
            </w:r>
            <w:r>
              <w:t>04</w:t>
            </w:r>
            <w:r w:rsidRPr="007C6AF3">
              <w:t>; 1</w:t>
            </w:r>
            <w:r>
              <w:t>8</w:t>
            </w:r>
            <w:r w:rsidRPr="007C6AF3">
              <w:t>.</w:t>
            </w:r>
            <w:r>
              <w:t>04</w:t>
            </w:r>
            <w:r w:rsidRPr="007C6AF3">
              <w:t>.2</w:t>
            </w:r>
            <w:r>
              <w:t>3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 w:val="restart"/>
          </w:tcPr>
          <w:p w:rsidR="00841057" w:rsidRPr="007C6AF3" w:rsidRDefault="00841057" w:rsidP="00162C47">
            <w:pPr>
              <w:spacing w:before="20"/>
              <w:ind w:firstLine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Русский язык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29</w:t>
            </w:r>
            <w:r w:rsidRPr="007C6AF3">
              <w:t>.0</w:t>
            </w:r>
            <w:r>
              <w:t>3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</w:tc>
      </w:tr>
      <w:tr w:rsidR="00841057" w:rsidRPr="007C6AF3" w:rsidTr="00162C47"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Математика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2</w:t>
            </w:r>
            <w:r>
              <w:t>7</w:t>
            </w:r>
            <w:r w:rsidRPr="007C6AF3">
              <w:t>.0</w:t>
            </w:r>
            <w:r>
              <w:t>4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</w:tc>
      </w:tr>
      <w:tr w:rsidR="00841057" w:rsidRPr="007C6AF3" w:rsidTr="00162C47">
        <w:trPr>
          <w:trHeight w:val="875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История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Обществознание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География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24</w:t>
            </w:r>
            <w:r w:rsidRPr="007C6AF3">
              <w:t>.</w:t>
            </w:r>
            <w:r>
              <w:t>04</w:t>
            </w:r>
            <w:r w:rsidRPr="007C6AF3">
              <w:t>.2</w:t>
            </w:r>
            <w:r>
              <w:t>3</w:t>
            </w:r>
            <w:r w:rsidRPr="007C6AF3">
              <w:t>, 2-3 урок</w:t>
            </w:r>
          </w:p>
          <w:p w:rsidR="00841057" w:rsidRPr="007C6AF3" w:rsidRDefault="00841057" w:rsidP="00162C47">
            <w:pPr>
              <w:spacing w:before="20"/>
              <w:jc w:val="center"/>
            </w:pPr>
          </w:p>
        </w:tc>
      </w:tr>
      <w:tr w:rsidR="00841057" w:rsidRPr="007C6AF3" w:rsidTr="00162C47">
        <w:trPr>
          <w:trHeight w:val="829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Биология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Физика</w:t>
            </w:r>
          </w:p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Химия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0</w:t>
            </w:r>
            <w:r>
              <w:t>4</w:t>
            </w:r>
            <w:r w:rsidRPr="007C6AF3">
              <w:t>.</w:t>
            </w:r>
            <w:r>
              <w:t>05</w:t>
            </w:r>
            <w:r w:rsidRPr="007C6AF3">
              <w:t>.22, 2-3 урок</w:t>
            </w:r>
          </w:p>
          <w:p w:rsidR="00841057" w:rsidRPr="007C6AF3" w:rsidRDefault="00841057" w:rsidP="00162C47">
            <w:pPr>
              <w:spacing w:before="20"/>
              <w:jc w:val="center"/>
            </w:pPr>
          </w:p>
        </w:tc>
      </w:tr>
      <w:tr w:rsidR="00841057" w:rsidRPr="007C6AF3" w:rsidTr="00162C47">
        <w:trPr>
          <w:trHeight w:val="679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 w:rsidRPr="007C6AF3">
              <w:t>По основе случайного выбора 2 предмета</w:t>
            </w:r>
          </w:p>
        </w:tc>
      </w:tr>
      <w:tr w:rsidR="00841057" w:rsidRPr="007C6AF3" w:rsidTr="00162C47">
        <w:trPr>
          <w:trHeight w:val="345"/>
        </w:trPr>
        <w:tc>
          <w:tcPr>
            <w:tcW w:w="3428" w:type="dxa"/>
            <w:vMerge w:val="restart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Pr="007C6AF3" w:rsidRDefault="00841057" w:rsidP="00162C47">
            <w:pPr>
              <w:spacing w:before="20"/>
              <w:ind w:firstLine="0"/>
              <w:jc w:val="left"/>
            </w:pPr>
            <w:r>
              <w:t>10-11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География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02.03.23, 2-3 урок</w:t>
            </w:r>
          </w:p>
        </w:tc>
      </w:tr>
      <w:tr w:rsidR="00841057" w:rsidRPr="007C6AF3" w:rsidTr="00162C47">
        <w:trPr>
          <w:trHeight w:val="334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Химия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03.03.23, 2-3 урок</w:t>
            </w:r>
          </w:p>
        </w:tc>
      </w:tr>
      <w:tr w:rsidR="00841057" w:rsidRPr="007C6AF3" w:rsidTr="00162C47">
        <w:trPr>
          <w:trHeight w:val="391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Биология</w:t>
            </w:r>
          </w:p>
        </w:tc>
        <w:tc>
          <w:tcPr>
            <w:tcW w:w="326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06.03.23, 2-3 урок</w:t>
            </w:r>
          </w:p>
        </w:tc>
      </w:tr>
      <w:tr w:rsidR="00841057" w:rsidRPr="007C6AF3" w:rsidTr="00162C47">
        <w:trPr>
          <w:trHeight w:val="264"/>
        </w:trPr>
        <w:tc>
          <w:tcPr>
            <w:tcW w:w="3428" w:type="dxa"/>
            <w:vMerge w:val="restart"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Pr="007C6AF3" w:rsidRDefault="00841057" w:rsidP="00162C4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841057" w:rsidRDefault="00841057" w:rsidP="00162C47">
            <w:pPr>
              <w:spacing w:before="20"/>
              <w:jc w:val="center"/>
            </w:pPr>
            <w:r>
              <w:t>Английский язык</w:t>
            </w:r>
          </w:p>
        </w:tc>
        <w:tc>
          <w:tcPr>
            <w:tcW w:w="3260" w:type="dxa"/>
          </w:tcPr>
          <w:p w:rsidR="00841057" w:rsidRDefault="00841057" w:rsidP="00162C47">
            <w:pPr>
              <w:spacing w:before="20"/>
              <w:jc w:val="center"/>
            </w:pPr>
            <w:r>
              <w:t>10.03.23 , 13.03.23</w:t>
            </w:r>
          </w:p>
        </w:tc>
      </w:tr>
      <w:tr w:rsidR="00841057" w:rsidRPr="007C6AF3" w:rsidTr="00162C47">
        <w:trPr>
          <w:trHeight w:val="414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Default="00841057" w:rsidP="00162C4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841057" w:rsidRDefault="00841057" w:rsidP="00162C47">
            <w:pPr>
              <w:spacing w:before="20"/>
              <w:jc w:val="center"/>
            </w:pPr>
            <w:r>
              <w:t>Физика</w:t>
            </w:r>
          </w:p>
        </w:tc>
        <w:tc>
          <w:tcPr>
            <w:tcW w:w="3260" w:type="dxa"/>
          </w:tcPr>
          <w:p w:rsidR="00841057" w:rsidRDefault="00841057" w:rsidP="00162C47">
            <w:pPr>
              <w:spacing w:before="20"/>
              <w:jc w:val="center"/>
            </w:pPr>
            <w:r>
              <w:t>14.03.23, 2-3 урок</w:t>
            </w:r>
          </w:p>
        </w:tc>
      </w:tr>
      <w:tr w:rsidR="00841057" w:rsidRPr="007C6AF3" w:rsidTr="00162C47">
        <w:trPr>
          <w:trHeight w:val="288"/>
        </w:trPr>
        <w:tc>
          <w:tcPr>
            <w:tcW w:w="3428" w:type="dxa"/>
            <w:vMerge/>
          </w:tcPr>
          <w:p w:rsidR="00841057" w:rsidRPr="007C6AF3" w:rsidRDefault="00841057" w:rsidP="00162C47">
            <w:pPr>
              <w:spacing w:before="20"/>
              <w:jc w:val="center"/>
            </w:pPr>
          </w:p>
        </w:tc>
        <w:tc>
          <w:tcPr>
            <w:tcW w:w="1250" w:type="dxa"/>
          </w:tcPr>
          <w:p w:rsidR="00841057" w:rsidRDefault="00841057" w:rsidP="00162C47">
            <w:pPr>
              <w:spacing w:before="2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841057" w:rsidRDefault="00841057" w:rsidP="00162C47">
            <w:pPr>
              <w:spacing w:before="20"/>
              <w:jc w:val="center"/>
            </w:pPr>
            <w:r>
              <w:t>История</w:t>
            </w:r>
          </w:p>
        </w:tc>
        <w:tc>
          <w:tcPr>
            <w:tcW w:w="3260" w:type="dxa"/>
          </w:tcPr>
          <w:p w:rsidR="00841057" w:rsidRDefault="00841057" w:rsidP="00162C47">
            <w:pPr>
              <w:spacing w:before="20"/>
              <w:jc w:val="center"/>
            </w:pPr>
            <w:r>
              <w:t>16.03.23, 2-3 урок</w:t>
            </w:r>
          </w:p>
        </w:tc>
      </w:tr>
    </w:tbl>
    <w:p w:rsidR="008462B8" w:rsidRDefault="008462B8">
      <w:bookmarkStart w:id="0" w:name="_GoBack"/>
      <w:bookmarkEnd w:id="0"/>
    </w:p>
    <w:sectPr w:rsidR="0084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7"/>
    <w:rsid w:val="00841057"/>
    <w:rsid w:val="008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2023-04-04T07:49:00Z</dcterms:created>
  <dcterms:modified xsi:type="dcterms:W3CDTF">2023-04-04T07:50:00Z</dcterms:modified>
</cp:coreProperties>
</file>